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30278C37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78A92FAA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194A8F">
                              <w:t>31 de enero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78A92FAA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194A8F">
                        <w:t>31 de enero de 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7E53B79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t>Resumen de las principales variables a nivel nacional</w:t>
      </w:r>
      <w:bookmarkEnd w:id="7"/>
    </w:p>
    <w:p w14:paraId="7E2E00F7" w14:textId="5B149460" w:rsidR="00E951AE" w:rsidRDefault="00731C23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3177C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5" type="#_x0000_t75" style="width:742.5pt;height:291pt">
            <v:imagedata r:id="rId16" o:title=""/>
          </v:shape>
        </w:pict>
      </w:r>
    </w:p>
    <w:p w14:paraId="4C2EB1A0" w14:textId="5589A2CC" w:rsidR="009C01B1" w:rsidRDefault="00731C23" w:rsidP="009C01B1">
      <w:pPr>
        <w:jc w:val="center"/>
      </w:pPr>
      <w:r>
        <w:lastRenderedPageBreak/>
        <w:pict w14:anchorId="57619478">
          <v:shape id="_x0000_i1244" type="#_x0000_t75" style="width:351.75pt;height:202.5pt">
            <v:imagedata r:id="rId17" o:title=""/>
          </v:shape>
        </w:pict>
      </w:r>
    </w:p>
    <w:p w14:paraId="542B6D4D" w14:textId="0A070DC3" w:rsidR="009C01B1" w:rsidRDefault="00731C23">
      <w:r>
        <w:rPr>
          <w:noProof/>
        </w:rPr>
        <w:pict w14:anchorId="558C7F93">
          <v:shape id="_x0000_s2155" type="#_x0000_t75" style="position:absolute;left:0;text-align:left;margin-left:358.95pt;margin-top:22.65pt;width:372.3pt;height:183.55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056AD06F">
          <v:shape id="_x0000_s2154" type="#_x0000_t75" style="position:absolute;left:0;text-align:left;margin-left:-23.55pt;margin-top:22.65pt;width:383.15pt;height:187.3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2E81A774" w:rsidR="009C01B1" w:rsidRDefault="00731C23" w:rsidP="009C01B1">
      <w:pPr>
        <w:ind w:left="-1134"/>
      </w:pPr>
      <w:r>
        <w:lastRenderedPageBreak/>
        <w:pict w14:anchorId="408E4F36">
          <v:shape id="_x0000_i1243" type="#_x0000_t75" style="width:792.75pt;height:198.75pt">
            <v:imagedata r:id="rId20" o:title=""/>
          </v:shape>
        </w:pict>
      </w:r>
      <w:r>
        <w:rPr>
          <w:noProof/>
        </w:rPr>
        <w:pict w14:anchorId="7AF697EE">
          <v:shape id="_x0000_s2153" type="#_x0000_t75" style="position:absolute;left:0;text-align:left;margin-left:332.7pt;margin-top:251.35pt;width:373.85pt;height:210.9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7C9690CF">
          <v:shape id="_x0000_s2152" type="#_x0000_t75" style="position:absolute;left:0;text-align:left;margin-left:-55.8pt;margin-top:228.4pt;width:406.95pt;height:227.8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8303BF3" w:rsidR="009C01B1" w:rsidRDefault="00731C23" w:rsidP="002D6254">
      <w:pPr>
        <w:ind w:left="-142"/>
      </w:pPr>
      <w:r>
        <w:rPr>
          <w:noProof/>
        </w:rPr>
        <w:lastRenderedPageBreak/>
        <w:pict w14:anchorId="1806646A">
          <v:shape id="_x0000_s2151" type="#_x0000_t75" style="position:absolute;left:0;text-align:left;margin-left:-22.8pt;margin-top:265.65pt;width:296.8pt;height:198.1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6EECC142">
          <v:shape id="_x0000_s2150" type="#_x0000_t75" style="position:absolute;left:0;text-align:left;margin-left:379.7pt;margin-top:267.9pt;width:320.8pt;height:194.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3EE1D189">
          <v:shape id="_x0000_i1242" type="#_x0000_t75" style="width:726pt;height:247.5pt">
            <v:imagedata r:id="rId25" o:title=""/>
          </v:shape>
        </w:pict>
      </w:r>
    </w:p>
    <w:p w14:paraId="56717B40" w14:textId="5A137CC7" w:rsidR="00AD3D10" w:rsidRDefault="00731C23">
      <w:pPr>
        <w:jc w:val="left"/>
      </w:pPr>
      <w:r>
        <w:rPr>
          <w:noProof/>
        </w:rPr>
        <w:lastRenderedPageBreak/>
        <w:pict w14:anchorId="23265C94">
          <v:shape id="_x0000_s2149" type="#_x0000_t75" style="position:absolute;margin-left:-14.35pt;margin-top:259.8pt;width:301.6pt;height:180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1638360C">
          <v:shape id="_x0000_s2148" type="#_x0000_t75" style="position:absolute;margin-left:366.35pt;margin-top:257.6pt;width:352.7pt;height:206.4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731DD223">
          <v:shape id="_x0000_i124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3D9EA8DA">
          <v:shape id="_x0000_s2147" type="#_x0000_t75" style="position:absolute;margin-left:328pt;margin-top:251.5pt;width:405.1pt;height:150.6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7483DF5E">
          <v:shape id="_x0000_s2146" type="#_x0000_t75" style="position:absolute;margin-left:-20.15pt;margin-top:245.9pt;width:307.65pt;height:190.25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32B329B4">
          <v:shape id="_x0000_i1240" type="#_x0000_t75" style="width:670.5pt;height:226.5pt">
            <v:imagedata r:id="rId31" o:title=""/>
          </v:shape>
        </w:pict>
      </w:r>
    </w:p>
    <w:p w14:paraId="642501DE" w14:textId="578015EC" w:rsidR="00153D61" w:rsidRDefault="00731C23">
      <w:pPr>
        <w:jc w:val="left"/>
      </w:pPr>
      <w:r>
        <w:rPr>
          <w:noProof/>
        </w:rPr>
        <w:lastRenderedPageBreak/>
        <w:pict w14:anchorId="0ED83C32">
          <v:shape id="_x0000_s2145" type="#_x0000_t75" style="position:absolute;margin-left:316.95pt;margin-top:255.15pt;width:358.2pt;height:201.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3B0B7304">
          <v:shape id="_x0000_s2144" type="#_x0000_t75" style="position:absolute;margin-left:-45.3pt;margin-top:258.65pt;width:293.65pt;height:179.7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20B4E9F5">
          <v:shape id="_x0000_i1239" type="#_x0000_t75" style="width:714pt;height:240pt">
            <v:imagedata r:id="rId34" o:title=""/>
          </v:shape>
        </w:pict>
      </w:r>
    </w:p>
    <w:p w14:paraId="09ED84BC" w14:textId="7C1F033A" w:rsidR="00153D61" w:rsidRDefault="00731C23">
      <w:pPr>
        <w:jc w:val="left"/>
      </w:pPr>
      <w:r>
        <w:rPr>
          <w:noProof/>
        </w:rPr>
        <w:lastRenderedPageBreak/>
        <w:pict w14:anchorId="3DEE5AD2">
          <v:shape id="_x0000_s2143" type="#_x0000_t75" style="position:absolute;margin-left:-40.8pt;margin-top:.4pt;width:755.55pt;height:243.6pt;z-index:251736064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1B2464A3">
          <v:shape id="_x0000_s2141" type="#_x0000_t75" style="position:absolute;margin-left:488.45pt;margin-top:262.9pt;width:192.55pt;height:190.2pt;z-index:251731968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3471B676">
          <v:shape id="_x0000_s2142" type="#_x0000_t75" style="position:absolute;margin-left:-.3pt;margin-top:266.4pt;width:437.5pt;height:157.4pt;z-index:251734016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63085953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409E79F5" w14:textId="38ADA023" w:rsidR="00194A8F" w:rsidRPr="003207B8" w:rsidRDefault="00153D61" w:rsidP="00194A8F">
      <w:pPr>
        <w:pStyle w:val="NCapitulo"/>
        <w:ind w:left="720"/>
      </w:pPr>
      <w:r>
        <w:br w:type="page"/>
      </w:r>
      <w:r w:rsidR="00194A8F">
        <w:lastRenderedPageBreak/>
        <w:t>5</w:t>
      </w:r>
    </w:p>
    <w:p w14:paraId="74CE970B" w14:textId="1AB98E76" w:rsidR="00335075" w:rsidRPr="003207B8" w:rsidRDefault="0033507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1" w:name="_Hlk160538138"/>
      <w:bookmarkStart w:id="12" w:name="_Toc161146545"/>
      <w:r w:rsidR="00335075">
        <w:lastRenderedPageBreak/>
        <w:t>5.1.- Tiempo medio de gestión de resolución en días</w:t>
      </w:r>
      <w:bookmarkEnd w:id="11"/>
      <w:bookmarkEnd w:id="12"/>
    </w:p>
    <w:p w14:paraId="79CDBBC2" w14:textId="77777777" w:rsidR="00194A8F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194A8F" w:rsidRPr="00194A8F">
        <w:t xml:space="preserve"> </w:t>
      </w:r>
    </w:p>
    <w:p w14:paraId="1922AEC5" w14:textId="648C40F3" w:rsidR="00256F95" w:rsidRDefault="00731C23" w:rsidP="00256F95">
      <w:r>
        <w:pict w14:anchorId="4AE23EB3">
          <v:shape id="_x0000_i1238" type="#_x0000_t75" style="width:711pt;height:170.25pt">
            <v:imagedata r:id="rId38" o:title=""/>
          </v:shape>
        </w:pict>
      </w:r>
    </w:p>
    <w:p w14:paraId="45F1CC6D" w14:textId="5470239D" w:rsidR="00256F95" w:rsidRDefault="00256F95" w:rsidP="00256F95"/>
    <w:p w14:paraId="578928BE" w14:textId="78F5CC61" w:rsidR="00335075" w:rsidRDefault="00731C23" w:rsidP="00335075">
      <w:r>
        <w:rPr>
          <w:noProof/>
        </w:rPr>
        <w:pict w14:anchorId="4B8CF091">
          <v:shape id="_x0000_s2140" type="#_x0000_t75" style="position:absolute;left:0;text-align:left;margin-left:185.7pt;margin-top:3.6pt;width:264.75pt;height:146.45pt;z-index:251729920;mso-position-horizontal-relative:text;mso-position-vertical-relative:text;mso-width-relative:page;mso-height-relative:page">
            <v:imagedata r:id="rId39" o:title=""/>
            <w10:wrap type="square"/>
          </v:shape>
        </w:pict>
      </w:r>
    </w:p>
    <w:p w14:paraId="4AF677EC" w14:textId="29D9677C" w:rsidR="00335075" w:rsidRPr="00335075" w:rsidRDefault="00335075" w:rsidP="00335075"/>
    <w:p w14:paraId="79A1C310" w14:textId="36C9DD3F" w:rsidR="00FB58BF" w:rsidRDefault="00335075" w:rsidP="00C13664">
      <w:pPr>
        <w:pStyle w:val="Ttulo2"/>
      </w:pPr>
      <w:bookmarkStart w:id="13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3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7A8A49F3" w:rsidR="00FB58BF" w:rsidRDefault="00731C23" w:rsidP="00350B4F">
      <w:pPr>
        <w:ind w:left="-284"/>
        <w:jc w:val="left"/>
      </w:pPr>
      <w:r>
        <w:pict w14:anchorId="7A1108C4">
          <v:shape id="_x0000_i123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61EA4893" w:rsidR="00BE3335" w:rsidRDefault="00731C23" w:rsidP="00BE3335">
      <w:pPr>
        <w:ind w:left="-709"/>
      </w:pPr>
      <w:r>
        <w:pict w14:anchorId="73D2328D">
          <v:shape id="_x0000_i123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250D188D" w:rsidR="00BE3335" w:rsidRDefault="00731C23" w:rsidP="0053681D">
      <w:pPr>
        <w:ind w:left="-567"/>
        <w:jc w:val="center"/>
      </w:pPr>
      <w:r>
        <w:pict w14:anchorId="3D208EA5">
          <v:shape id="_x0000_i123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23AEC6D8" w:rsidR="00DF1C95" w:rsidRDefault="00DF1C95" w:rsidP="00DF1C95">
      <w:pPr>
        <w:ind w:left="-567"/>
      </w:pPr>
      <w:r>
        <w:br w:type="page"/>
      </w:r>
      <w:r w:rsidR="00731C23">
        <w:lastRenderedPageBreak/>
        <w:pict w14:anchorId="1423277E">
          <v:shape id="_x0000_i1234" type="#_x0000_t75" style="width:765pt;height:100.5pt">
            <v:imagedata r:id="rId43" o:title=""/>
          </v:shape>
        </w:pict>
      </w:r>
    </w:p>
    <w:p w14:paraId="74646379" w14:textId="754D2547" w:rsidR="00DF1C95" w:rsidRDefault="00731C23" w:rsidP="00DF1C95">
      <w:pPr>
        <w:ind w:left="-567"/>
        <w:jc w:val="center"/>
      </w:pPr>
      <w:r>
        <w:pict w14:anchorId="78086665">
          <v:shape id="_x0000_i123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77777777" w:rsidR="00DF1C95" w:rsidRPr="00DF1C95" w:rsidRDefault="00DF1C95" w:rsidP="00DF1C95"/>
    <w:p w14:paraId="69A16F32" w14:textId="34CB9B37" w:rsidR="00DF1C95" w:rsidRPr="00DF1C95" w:rsidRDefault="00731C23" w:rsidP="00DF1C95">
      <w:pPr>
        <w:ind w:left="-851"/>
      </w:pPr>
      <w:r>
        <w:pict w14:anchorId="0D774CD7">
          <v:shape id="_x0000_i123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9" w:name="_Toc161146552"/>
      <w:r>
        <w:lastRenderedPageBreak/>
        <w:t>7.2.- Beneficiarios sin prestación con más de 6 meses de antigüedad y sin motivo de exclusión.</w:t>
      </w:r>
      <w:bookmarkEnd w:id="19"/>
    </w:p>
    <w:p w14:paraId="2EA5B8F0" w14:textId="77777777" w:rsidR="00DF1C95" w:rsidRDefault="00DF1C95" w:rsidP="00DF1C95"/>
    <w:p w14:paraId="206591FC" w14:textId="6C6D453E" w:rsidR="00DF1C95" w:rsidRDefault="00731C23" w:rsidP="00DF1C95">
      <w:pPr>
        <w:ind w:left="-851"/>
      </w:pPr>
      <w:r>
        <w:pict w14:anchorId="16704755">
          <v:shape id="_x0000_i123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77777777" w:rsidR="00DF1C95" w:rsidRDefault="00DF1C95" w:rsidP="00DF1C95"/>
    <w:p w14:paraId="7412F068" w14:textId="3526C2A5" w:rsidR="00AF6619" w:rsidRDefault="00731C23" w:rsidP="00DF1C95">
      <w:pPr>
        <w:ind w:left="-851"/>
      </w:pPr>
      <w:r>
        <w:pict w14:anchorId="345828EC">
          <v:shape id="_x0000_i123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6E2258D" w:rsidR="00DF1C95" w:rsidRDefault="00731C23" w:rsidP="00254C25">
      <w:pPr>
        <w:ind w:left="-709"/>
      </w:pPr>
      <w:r>
        <w:pict w14:anchorId="4FBD93F6">
          <v:shape id="_x0000_i122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7AB9F23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194A8F" w:rsidRPr="00194A8F">
                            <w:rPr>
                              <w:b/>
                              <w:bCs/>
                            </w:rPr>
                            <w:t>31 de enero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7AB9F23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194A8F" w:rsidRPr="00194A8F">
                      <w:rPr>
                        <w:b/>
                        <w:bCs/>
                      </w:rPr>
                      <w:t>31 de enero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55667B33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194A8F" w:rsidRPr="00194A8F">
                            <w:rPr>
                              <w:b/>
                              <w:bCs/>
                            </w:rPr>
                            <w:t>31 de enero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55667B33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194A8F" w:rsidRPr="00194A8F">
                      <w:rPr>
                        <w:b/>
                        <w:bCs/>
                      </w:rPr>
                      <w:t>31 de enero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4A8F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31C23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6C6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104AC"/>
    <w:rsid w:val="00F51B30"/>
    <w:rsid w:val="00F60D8D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15</TotalTime>
  <Pages>31</Pages>
  <Words>1794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2026-02-03T09:46:00Z</dcterms:created>
  <dcterms:modified xsi:type="dcterms:W3CDTF">2026-02-03T09:47:00Z</dcterms:modified>
</cp:coreProperties>
</file>